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E" w:rsidRDefault="00181E84" w:rsidP="00181E84">
      <w:pPr>
        <w:jc w:val="center"/>
        <w:rPr>
          <w:b/>
        </w:rPr>
      </w:pPr>
      <w:r>
        <w:rPr>
          <w:b/>
        </w:rPr>
        <w:t>Сведения об оппонентах</w:t>
      </w:r>
    </w:p>
    <w:p w:rsidR="00181E84" w:rsidRDefault="00181E84" w:rsidP="00181E84">
      <w:pPr>
        <w:jc w:val="center"/>
      </w:pPr>
      <w:r w:rsidRPr="00181E84">
        <w:t xml:space="preserve">По диссертационной </w:t>
      </w:r>
      <w:r>
        <w:t>работе (</w:t>
      </w:r>
      <w:r w:rsidR="00FC4F08">
        <w:rPr>
          <w:b/>
        </w:rPr>
        <w:t>Штыка Александра Викторовича</w:t>
      </w:r>
      <w:r>
        <w:t>)</w:t>
      </w:r>
    </w:p>
    <w:p w:rsidR="00181E84" w:rsidRDefault="00181E84" w:rsidP="00181E84">
      <w:pPr>
        <w:jc w:val="center"/>
      </w:pPr>
      <w:r>
        <w:t xml:space="preserve">На тему </w:t>
      </w:r>
      <w:r w:rsidR="00FC4F08">
        <w:t>«Кинетика электрон-фононных процессов и флуктуации в неупорядоченных сверхпроводниках»</w:t>
      </w:r>
    </w:p>
    <w:p w:rsidR="00AB3036" w:rsidRDefault="0007513B" w:rsidP="0007513B">
      <w:pPr>
        <w:jc w:val="both"/>
      </w:pPr>
      <w:r>
        <w:t>Представленной на соискание ученой степени кандидата физико-математических наук по специальности 01.04.02.-теоретическая физика.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549"/>
        <w:gridCol w:w="7792"/>
      </w:tblGrid>
      <w:tr w:rsidR="0007513B" w:rsidTr="006772AC">
        <w:tc>
          <w:tcPr>
            <w:tcW w:w="3549" w:type="dxa"/>
          </w:tcPr>
          <w:p w:rsidR="0007513B" w:rsidRDefault="00AB3036" w:rsidP="00494EB0">
            <w:pPr>
              <w:ind w:left="-993" w:firstLine="993"/>
            </w:pPr>
            <w:r>
              <w:t>Фамилия Имя Отчество оппонента</w:t>
            </w:r>
          </w:p>
        </w:tc>
        <w:tc>
          <w:tcPr>
            <w:tcW w:w="7792" w:type="dxa"/>
          </w:tcPr>
          <w:p w:rsidR="0007513B" w:rsidRPr="0054750D" w:rsidRDefault="00212E41" w:rsidP="00212E41">
            <w:pPr>
              <w:rPr>
                <w:b/>
              </w:rPr>
            </w:pPr>
            <w:proofErr w:type="spellStart"/>
            <w:r>
              <w:rPr>
                <w:b/>
              </w:rPr>
              <w:t>Юдсон</w:t>
            </w:r>
            <w:proofErr w:type="spellEnd"/>
            <w:r>
              <w:rPr>
                <w:b/>
              </w:rPr>
              <w:t xml:space="preserve"> Владимир Исаакович</w:t>
            </w:r>
          </w:p>
        </w:tc>
      </w:tr>
      <w:tr w:rsidR="0007513B" w:rsidTr="006772AC">
        <w:tc>
          <w:tcPr>
            <w:tcW w:w="3549" w:type="dxa"/>
          </w:tcPr>
          <w:p w:rsidR="0007513B" w:rsidRDefault="00AB3036" w:rsidP="00494EB0">
            <w:r>
              <w:t>Шифр и наименование специальностей</w:t>
            </w:r>
            <w:r w:rsidR="00494EB0">
              <w:t>, по которым защищена диссертация</w:t>
            </w:r>
          </w:p>
        </w:tc>
        <w:tc>
          <w:tcPr>
            <w:tcW w:w="7792" w:type="dxa"/>
          </w:tcPr>
          <w:p w:rsidR="0007513B" w:rsidRDefault="00212E41" w:rsidP="00212E41">
            <w:r>
              <w:t>01.04</w:t>
            </w:r>
            <w:r w:rsidR="0054750D">
              <w:t>.0</w:t>
            </w:r>
            <w:r>
              <w:t>2</w:t>
            </w:r>
            <w:r w:rsidR="0054750D">
              <w:t>-</w:t>
            </w:r>
            <w:r w:rsidR="000D5128">
              <w:t>-</w:t>
            </w:r>
            <w:r>
              <w:t xml:space="preserve"> теоретическая физика</w:t>
            </w:r>
          </w:p>
        </w:tc>
      </w:tr>
      <w:tr w:rsidR="0007513B" w:rsidTr="006772AC">
        <w:tc>
          <w:tcPr>
            <w:tcW w:w="3549" w:type="dxa"/>
          </w:tcPr>
          <w:p w:rsidR="00494EB0" w:rsidRDefault="00494EB0" w:rsidP="00494EB0">
            <w:r>
              <w:t>Ученая степень и отрасль науки</w:t>
            </w:r>
          </w:p>
        </w:tc>
        <w:tc>
          <w:tcPr>
            <w:tcW w:w="7792" w:type="dxa"/>
          </w:tcPr>
          <w:p w:rsidR="0007513B" w:rsidRDefault="0054750D" w:rsidP="0054750D">
            <w:r>
              <w:t>д.</w:t>
            </w:r>
            <w:r w:rsidR="00263681">
              <w:t xml:space="preserve"> ф</w:t>
            </w:r>
            <w:r>
              <w:t>.</w:t>
            </w:r>
            <w:r w:rsidR="00263681">
              <w:t>-м. н.</w:t>
            </w:r>
          </w:p>
        </w:tc>
      </w:tr>
      <w:tr w:rsidR="0007513B" w:rsidTr="006772AC">
        <w:tc>
          <w:tcPr>
            <w:tcW w:w="3549" w:type="dxa"/>
          </w:tcPr>
          <w:p w:rsidR="0007513B" w:rsidRDefault="00494EB0" w:rsidP="00494EB0">
            <w:r>
              <w:t>Ученое звание</w:t>
            </w:r>
          </w:p>
        </w:tc>
        <w:tc>
          <w:tcPr>
            <w:tcW w:w="7792" w:type="dxa"/>
          </w:tcPr>
          <w:p w:rsidR="0007513B" w:rsidRDefault="0007513B" w:rsidP="00263681"/>
        </w:tc>
      </w:tr>
      <w:tr w:rsidR="0007513B" w:rsidTr="006772AC">
        <w:tc>
          <w:tcPr>
            <w:tcW w:w="3549" w:type="dxa"/>
          </w:tcPr>
          <w:p w:rsidR="0007513B" w:rsidRDefault="00494EB0" w:rsidP="00494EB0"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7792" w:type="dxa"/>
          </w:tcPr>
          <w:p w:rsidR="0007513B" w:rsidRDefault="00212E41" w:rsidP="00212E41">
            <w: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"Высшая школа экономики»» </w:t>
            </w:r>
          </w:p>
        </w:tc>
      </w:tr>
      <w:tr w:rsidR="0007513B" w:rsidTr="006772AC">
        <w:tc>
          <w:tcPr>
            <w:tcW w:w="3549" w:type="dxa"/>
          </w:tcPr>
          <w:p w:rsidR="0007513B" w:rsidRDefault="00494EB0" w:rsidP="00494EB0">
            <w:r>
              <w:t>Занимаемая должность</w:t>
            </w:r>
          </w:p>
        </w:tc>
        <w:tc>
          <w:tcPr>
            <w:tcW w:w="7792" w:type="dxa"/>
          </w:tcPr>
          <w:p w:rsidR="0007513B" w:rsidRDefault="00680D11" w:rsidP="00680D11">
            <w:r w:rsidRPr="00680D11">
              <w:t>Международная лаборатория физики конденсированных сред</w:t>
            </w:r>
            <w:r w:rsidR="00212E41">
              <w:t xml:space="preserve">, </w:t>
            </w:r>
            <w:r w:rsidR="00ED0D6C" w:rsidRPr="00ED0D6C">
              <w:t xml:space="preserve"> </w:t>
            </w:r>
            <w:r w:rsidR="00212E41">
              <w:t>г</w:t>
            </w:r>
            <w:r w:rsidR="00BA7FD4">
              <w:t xml:space="preserve">. н. </w:t>
            </w:r>
            <w:proofErr w:type="gramStart"/>
            <w:r w:rsidR="00BA7FD4">
              <w:t>с</w:t>
            </w:r>
            <w:proofErr w:type="gramEnd"/>
            <w:r w:rsidR="00BA7FD4">
              <w:t>.</w:t>
            </w:r>
          </w:p>
        </w:tc>
      </w:tr>
      <w:tr w:rsidR="0007513B" w:rsidTr="006772AC">
        <w:tc>
          <w:tcPr>
            <w:tcW w:w="3549" w:type="dxa"/>
          </w:tcPr>
          <w:p w:rsidR="0007513B" w:rsidRDefault="006A5A5D" w:rsidP="005E295C">
            <w:r>
              <w:t>Почтовый индекс, адрес</w:t>
            </w:r>
          </w:p>
        </w:tc>
        <w:tc>
          <w:tcPr>
            <w:tcW w:w="7792" w:type="dxa"/>
          </w:tcPr>
          <w:p w:rsidR="0007513B" w:rsidRDefault="00680D11" w:rsidP="00263681">
            <w:r>
              <w:t>101000, г. Москва, ул. Мясницкая, д. 20</w:t>
            </w:r>
          </w:p>
        </w:tc>
      </w:tr>
      <w:tr w:rsidR="0007513B" w:rsidTr="006772AC">
        <w:tc>
          <w:tcPr>
            <w:tcW w:w="3549" w:type="dxa"/>
          </w:tcPr>
          <w:p w:rsidR="0007513B" w:rsidRDefault="006A5A5D" w:rsidP="005E295C">
            <w:r>
              <w:t>Телефон</w:t>
            </w:r>
          </w:p>
        </w:tc>
        <w:tc>
          <w:tcPr>
            <w:tcW w:w="7792" w:type="dxa"/>
          </w:tcPr>
          <w:p w:rsidR="0007513B" w:rsidRPr="00ED0D6C" w:rsidRDefault="00ED0D6C" w:rsidP="00263681">
            <w:pPr>
              <w:rPr>
                <w:lang w:val="en-US"/>
              </w:rPr>
            </w:pPr>
            <w:r>
              <w:rPr>
                <w:lang w:val="en-US"/>
              </w:rPr>
              <w:t>89169587485</w:t>
            </w:r>
          </w:p>
        </w:tc>
      </w:tr>
      <w:tr w:rsidR="006772AC" w:rsidTr="006772AC">
        <w:tc>
          <w:tcPr>
            <w:tcW w:w="3549" w:type="dxa"/>
          </w:tcPr>
          <w:p w:rsidR="006772AC" w:rsidRDefault="005E295C" w:rsidP="005E295C">
            <w:r>
              <w:t>Адрес электронной почты</w:t>
            </w:r>
          </w:p>
        </w:tc>
        <w:tc>
          <w:tcPr>
            <w:tcW w:w="7792" w:type="dxa"/>
          </w:tcPr>
          <w:p w:rsidR="006772AC" w:rsidRPr="004B072C" w:rsidRDefault="00680D11" w:rsidP="000D5128">
            <w:r>
              <w:rPr>
                <w:lang w:val="en-US"/>
              </w:rPr>
              <w:t>v.yudson@gmail.com</w:t>
            </w:r>
          </w:p>
        </w:tc>
      </w:tr>
      <w:tr w:rsidR="006772AC" w:rsidRPr="0095471F" w:rsidTr="006772AC">
        <w:tc>
          <w:tcPr>
            <w:tcW w:w="3549" w:type="dxa"/>
          </w:tcPr>
          <w:p w:rsidR="006772AC" w:rsidRDefault="005E295C" w:rsidP="005E295C">
            <w:proofErr w:type="gramStart"/>
            <w:r>
              <w:t>Список основных публикаций официального оппонента по теме диссертации в рецензируемых научных изданиях за последни</w:t>
            </w:r>
            <w:r w:rsidR="00BD5F1F">
              <w:t>е 5 лет (не более 15 публикаций)</w:t>
            </w:r>
            <w:proofErr w:type="gramEnd"/>
          </w:p>
        </w:tc>
        <w:tc>
          <w:tcPr>
            <w:tcW w:w="7792" w:type="dxa"/>
          </w:tcPr>
          <w:p w:rsidR="00A43710" w:rsidRPr="00A43710" w:rsidRDefault="003E7221" w:rsidP="00A43710">
            <w:pPr>
              <w:shd w:val="clear" w:color="auto" w:fill="FFFFFF"/>
              <w:spacing w:line="323" w:lineRule="atLeast"/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A4371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1. </w:t>
            </w:r>
            <w:r w:rsidR="00FC4F0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="00A43710" w:rsidRPr="00A43710">
              <w:rPr>
                <w:rFonts w:cs="Times New Roman"/>
                <w:szCs w:val="24"/>
                <w:lang w:val="en-US"/>
              </w:rPr>
              <w:t>O.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A43710" w:rsidRPr="00A43710">
              <w:rPr>
                <w:rFonts w:cs="Times New Roman"/>
                <w:szCs w:val="24"/>
                <w:lang w:val="en-US"/>
              </w:rPr>
              <w:t>M. Yevtushenko, A.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43710" w:rsidRPr="00A43710">
              <w:rPr>
                <w:rFonts w:cs="Times New Roman"/>
                <w:szCs w:val="24"/>
                <w:lang w:val="en-US"/>
              </w:rPr>
              <w:t>Wugalter</w:t>
            </w:r>
            <w:proofErr w:type="spellEnd"/>
            <w:r w:rsidR="00A43710" w:rsidRPr="00A43710">
              <w:rPr>
                <w:rFonts w:cs="Times New Roman"/>
                <w:szCs w:val="24"/>
                <w:lang w:val="en-US"/>
              </w:rPr>
              <w:t>, V.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A43710" w:rsidRPr="00A43710">
              <w:rPr>
                <w:rFonts w:cs="Times New Roman"/>
                <w:szCs w:val="24"/>
                <w:lang w:val="en-US"/>
              </w:rPr>
              <w:t xml:space="preserve">I. </w:t>
            </w:r>
            <w:proofErr w:type="spellStart"/>
            <w:r w:rsidR="00A43710"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="00A43710" w:rsidRPr="00A43710">
              <w:rPr>
                <w:rFonts w:cs="Times New Roman"/>
                <w:szCs w:val="24"/>
                <w:lang w:val="en-US"/>
              </w:rPr>
              <w:t>, B.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A43710" w:rsidRPr="00A43710">
              <w:rPr>
                <w:rFonts w:cs="Times New Roman"/>
                <w:szCs w:val="24"/>
                <w:lang w:val="en-US"/>
              </w:rPr>
              <w:t xml:space="preserve">L. </w:t>
            </w:r>
            <w:proofErr w:type="spellStart"/>
            <w:r w:rsidR="00A43710" w:rsidRPr="00A43710">
              <w:rPr>
                <w:rFonts w:cs="Times New Roman"/>
                <w:szCs w:val="24"/>
                <w:lang w:val="en-US"/>
              </w:rPr>
              <w:t>Altshuler</w:t>
            </w:r>
            <w:proofErr w:type="spellEnd"/>
            <w:r w:rsidR="00A43710"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 w:rsidR="00A43710">
              <w:rPr>
                <w:rFonts w:cs="Times New Roman"/>
                <w:szCs w:val="24"/>
                <w:lang w:val="en-US"/>
              </w:rPr>
              <w:t>“</w:t>
            </w:r>
            <w:r w:rsidR="00A43710" w:rsidRPr="00A43710">
              <w:rPr>
                <w:rFonts w:cs="Times New Roman"/>
                <w:szCs w:val="24"/>
                <w:lang w:val="en-US"/>
              </w:rPr>
              <w:t xml:space="preserve">Transport in helical </w:t>
            </w:r>
            <w:proofErr w:type="spellStart"/>
            <w:r w:rsidR="00A43710" w:rsidRPr="00A43710">
              <w:rPr>
                <w:rFonts w:cs="Times New Roman"/>
                <w:szCs w:val="24"/>
                <w:lang w:val="en-US"/>
              </w:rPr>
              <w:t>Luttinger</w:t>
            </w:r>
            <w:proofErr w:type="spellEnd"/>
            <w:r w:rsidR="00A43710" w:rsidRPr="00A43710">
              <w:rPr>
                <w:rFonts w:cs="Times New Roman"/>
                <w:szCs w:val="24"/>
                <w:lang w:val="en-US"/>
              </w:rPr>
              <w:t xml:space="preserve"> liquid with Kondo impurities</w:t>
            </w:r>
            <w:r w:rsidR="00A43710">
              <w:rPr>
                <w:rFonts w:cs="Times New Roman"/>
                <w:szCs w:val="24"/>
                <w:lang w:val="en-US"/>
              </w:rPr>
              <w:t>”</w:t>
            </w:r>
            <w:r w:rsidR="00A43710" w:rsidRPr="00A43710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="00A43710" w:rsidRPr="00A43710">
              <w:rPr>
                <w:rFonts w:cs="Times New Roman"/>
                <w:szCs w:val="24"/>
                <w:lang w:val="en-US"/>
              </w:rPr>
              <w:t>Europhys</w:t>
            </w:r>
            <w:proofErr w:type="spellEnd"/>
            <w:r w:rsidR="00A43710" w:rsidRPr="00A43710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="00A43710" w:rsidRPr="00A43710">
              <w:rPr>
                <w:rFonts w:cs="Times New Roman"/>
                <w:szCs w:val="24"/>
                <w:lang w:val="en-US"/>
              </w:rPr>
              <w:t>Lett</w:t>
            </w:r>
            <w:proofErr w:type="spellEnd"/>
            <w:r w:rsidR="00A43710">
              <w:rPr>
                <w:rFonts w:cs="Times New Roman"/>
                <w:szCs w:val="24"/>
                <w:lang w:val="en-US"/>
              </w:rPr>
              <w:t>.</w:t>
            </w:r>
            <w:r w:rsidR="00A43710" w:rsidRPr="00A43710">
              <w:rPr>
                <w:rFonts w:cs="Times New Roman"/>
                <w:szCs w:val="24"/>
                <w:lang w:val="en-US"/>
              </w:rPr>
              <w:t xml:space="preserve"> </w:t>
            </w:r>
            <w:r w:rsidR="00A43710" w:rsidRPr="00A43710">
              <w:rPr>
                <w:rFonts w:cs="Times New Roman"/>
                <w:b/>
                <w:szCs w:val="24"/>
                <w:lang w:val="en-US"/>
              </w:rPr>
              <w:t>112</w:t>
            </w:r>
            <w:r w:rsidR="00A43710">
              <w:rPr>
                <w:rFonts w:cs="Times New Roman"/>
                <w:b/>
                <w:szCs w:val="24"/>
                <w:lang w:val="en-US"/>
              </w:rPr>
              <w:t>,</w:t>
            </w:r>
            <w:r w:rsidR="00A43710" w:rsidRPr="00A43710">
              <w:rPr>
                <w:rFonts w:cs="Times New Roman"/>
                <w:szCs w:val="24"/>
                <w:lang w:val="en-US"/>
              </w:rPr>
              <w:t xml:space="preserve"> 57003 (2015).</w:t>
            </w:r>
          </w:p>
          <w:p w:rsidR="00A43710" w:rsidRPr="00A43710" w:rsidRDefault="00A43710" w:rsidP="00A43710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A43710">
              <w:rPr>
                <w:rFonts w:cs="Times New Roman"/>
                <w:szCs w:val="24"/>
                <w:lang w:val="en-US"/>
              </w:rPr>
              <w:t>2.  A.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V.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Chubukov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>, D.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L.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Maslov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>, and V.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I.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Cs w:val="24"/>
                <w:lang w:val="en-US"/>
              </w:rPr>
              <w:t>“</w:t>
            </w:r>
            <w:r w:rsidRPr="00A43710">
              <w:rPr>
                <w:rFonts w:cs="Times New Roman"/>
                <w:szCs w:val="24"/>
                <w:lang w:val="en-US"/>
              </w:rPr>
              <w:t>Optical conductivity of a two-dimensional metal at the onset of spin-density-wave order</w:t>
            </w:r>
            <w:r>
              <w:rPr>
                <w:rFonts w:cs="Times New Roman"/>
                <w:szCs w:val="24"/>
                <w:lang w:val="en-US"/>
              </w:rPr>
              <w:t>”</w:t>
            </w:r>
            <w:r w:rsidRPr="00A43710">
              <w:rPr>
                <w:rFonts w:cs="Times New Roman"/>
                <w:szCs w:val="24"/>
                <w:lang w:val="en-US"/>
              </w:rPr>
              <w:t xml:space="preserve">;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Phys.Rev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. B </w:t>
            </w:r>
            <w:r w:rsidRPr="00A43710">
              <w:rPr>
                <w:rFonts w:cs="Times New Roman"/>
                <w:b/>
                <w:szCs w:val="24"/>
                <w:lang w:val="en-US"/>
              </w:rPr>
              <w:t>89</w:t>
            </w:r>
            <w:r w:rsidRPr="00A43710">
              <w:rPr>
                <w:rFonts w:cs="Times New Roman"/>
                <w:szCs w:val="24"/>
                <w:lang w:val="en-US"/>
              </w:rPr>
              <w:t>, 155126 (pp. 1-5) (2014).</w:t>
            </w:r>
          </w:p>
          <w:p w:rsidR="00A43710" w:rsidRPr="00A43710" w:rsidRDefault="00A43710" w:rsidP="00A43710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A43710">
              <w:rPr>
                <w:rFonts w:cs="Times New Roman"/>
                <w:szCs w:val="24"/>
                <w:lang w:val="en-US"/>
              </w:rPr>
              <w:t xml:space="preserve">3.  A. A. Makarov and V. I.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Cs w:val="24"/>
                <w:lang w:val="en-US"/>
              </w:rPr>
              <w:t>“</w:t>
            </w:r>
            <w:r w:rsidRPr="00A43710">
              <w:rPr>
                <w:rFonts w:cs="Times New Roman"/>
                <w:szCs w:val="24"/>
                <w:lang w:val="en-US"/>
              </w:rPr>
              <w:t>Spectrum of cascade spontaneous emission: General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theory including systems with close transition frequencies</w:t>
            </w:r>
            <w:r>
              <w:rPr>
                <w:rFonts w:cs="Times New Roman"/>
                <w:szCs w:val="24"/>
                <w:lang w:val="en-US"/>
              </w:rPr>
              <w:t>”</w:t>
            </w:r>
            <w:r w:rsidRPr="00A43710">
              <w:rPr>
                <w:rFonts w:cs="Times New Roman"/>
                <w:szCs w:val="24"/>
                <w:lang w:val="en-US"/>
              </w:rPr>
              <w:t xml:space="preserve">; Phys. Rev. A </w:t>
            </w:r>
            <w:r w:rsidRPr="00A43710">
              <w:rPr>
                <w:rFonts w:cs="Times New Roman"/>
                <w:b/>
                <w:szCs w:val="24"/>
                <w:lang w:val="en-US"/>
              </w:rPr>
              <w:t>89</w:t>
            </w:r>
            <w:r w:rsidRPr="00A43710">
              <w:rPr>
                <w:rFonts w:cs="Times New Roman"/>
                <w:szCs w:val="24"/>
                <w:lang w:val="en-US"/>
              </w:rPr>
              <w:t>, 053806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(2014).</w:t>
            </w:r>
          </w:p>
          <w:p w:rsidR="00A43710" w:rsidRPr="00A43710" w:rsidRDefault="00A43710" w:rsidP="00A4371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A43710">
              <w:rPr>
                <w:rFonts w:cs="Times New Roman"/>
                <w:szCs w:val="24"/>
                <w:lang w:val="en-US"/>
              </w:rPr>
              <w:t xml:space="preserve">4.  E. S.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Redchenko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 and V. I.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Cs w:val="24"/>
                <w:lang w:val="en-US"/>
              </w:rPr>
              <w:t>“</w:t>
            </w:r>
            <w:r w:rsidRPr="00A43710">
              <w:rPr>
                <w:rFonts w:cs="Times New Roman"/>
                <w:szCs w:val="24"/>
                <w:lang w:val="en-US"/>
              </w:rPr>
              <w:t xml:space="preserve">Decay of metastable excited states of two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qubits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 in a waveguide</w:t>
            </w:r>
            <w:r>
              <w:rPr>
                <w:rFonts w:cs="Times New Roman"/>
                <w:szCs w:val="24"/>
                <w:lang w:val="en-US"/>
              </w:rPr>
              <w:t>”</w:t>
            </w:r>
            <w:r w:rsidRPr="00A43710">
              <w:rPr>
                <w:rFonts w:cs="Times New Roman"/>
                <w:szCs w:val="24"/>
                <w:lang w:val="en-US"/>
              </w:rPr>
              <w:t>; Phys. Rev. A 90, 063829 (2014).</w:t>
            </w:r>
          </w:p>
          <w:p w:rsidR="00A43710" w:rsidRPr="00A43710" w:rsidRDefault="00A43710" w:rsidP="00A4371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A43710">
              <w:rPr>
                <w:rFonts w:cs="Times New Roman"/>
                <w:szCs w:val="24"/>
                <w:lang w:val="en-US"/>
              </w:rPr>
              <w:t xml:space="preserve">5. 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B.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L.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Altshuler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>, I.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L.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Aleiner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>, and V.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I.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Cs w:val="24"/>
                <w:lang w:val="en-US"/>
              </w:rPr>
              <w:t>“</w:t>
            </w:r>
            <w:r w:rsidRPr="00A43710">
              <w:rPr>
                <w:rFonts w:cs="Times New Roman"/>
                <w:szCs w:val="24"/>
                <w:lang w:val="en-US"/>
              </w:rPr>
              <w:t xml:space="preserve">Localization at the Edge of </w:t>
            </w:r>
            <w:proofErr w:type="gramStart"/>
            <w:r w:rsidRPr="00A43710">
              <w:rPr>
                <w:rFonts w:cs="Times New Roman"/>
                <w:szCs w:val="24"/>
                <w:lang w:val="en-US"/>
              </w:rPr>
              <w:t>a 2D</w:t>
            </w:r>
            <w:proofErr w:type="gramEnd"/>
            <w:r w:rsidRPr="00A43710">
              <w:rPr>
                <w:rFonts w:cs="Times New Roman"/>
                <w:szCs w:val="24"/>
                <w:lang w:val="en-US"/>
              </w:rPr>
              <w:t xml:space="preserve"> Topological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Insulator by Kondo Impurities with Random Anisotropies</w:t>
            </w:r>
            <w:r>
              <w:rPr>
                <w:rFonts w:cs="Times New Roman"/>
                <w:szCs w:val="24"/>
                <w:lang w:val="en-US"/>
              </w:rPr>
              <w:t>”</w:t>
            </w:r>
            <w:r w:rsidRPr="00A43710">
              <w:rPr>
                <w:rFonts w:cs="Times New Roman"/>
                <w:szCs w:val="24"/>
                <w:lang w:val="en-US"/>
              </w:rPr>
              <w:t>; Phys.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Rev.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Lett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. </w:t>
            </w:r>
            <w:r w:rsidRPr="00A43710">
              <w:rPr>
                <w:rFonts w:cs="Times New Roman"/>
                <w:b/>
                <w:szCs w:val="24"/>
                <w:lang w:val="en-US"/>
              </w:rPr>
              <w:t>111</w:t>
            </w:r>
            <w:r w:rsidRPr="00A43710">
              <w:rPr>
                <w:rFonts w:cs="Times New Roman"/>
                <w:szCs w:val="24"/>
                <w:lang w:val="en-US"/>
              </w:rPr>
              <w:t>, 086401 (pp. 1-5) (2013).</w:t>
            </w:r>
          </w:p>
          <w:p w:rsidR="00A43710" w:rsidRPr="00A43710" w:rsidRDefault="00A43710" w:rsidP="00A4371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A43710">
              <w:rPr>
                <w:rFonts w:cs="Times New Roman"/>
                <w:szCs w:val="24"/>
                <w:lang w:val="en-US"/>
              </w:rPr>
              <w:t>6.  V.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E.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Kravtsov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 and V.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I.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Cs w:val="24"/>
                <w:lang w:val="en-US"/>
              </w:rPr>
              <w:t>“</w:t>
            </w:r>
            <w:r w:rsidRPr="00A43710">
              <w:rPr>
                <w:rFonts w:cs="Times New Roman"/>
                <w:szCs w:val="24"/>
                <w:lang w:val="en-US"/>
              </w:rPr>
              <w:t>Statistics of anomalously localized states at the center of band E=0 in the one-dimensional Anderson localization model</w:t>
            </w:r>
            <w:r>
              <w:rPr>
                <w:rFonts w:cs="Times New Roman"/>
                <w:szCs w:val="24"/>
                <w:lang w:val="en-US"/>
              </w:rPr>
              <w:t>”</w:t>
            </w:r>
            <w:r w:rsidRPr="00A43710">
              <w:rPr>
                <w:rFonts w:cs="Times New Roman"/>
                <w:szCs w:val="24"/>
                <w:lang w:val="en-US"/>
              </w:rPr>
              <w:t xml:space="preserve">; J. Phys. A: Math.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Theor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. </w:t>
            </w:r>
            <w:r w:rsidRPr="00A43710">
              <w:rPr>
                <w:rFonts w:cs="Times New Roman"/>
                <w:b/>
                <w:szCs w:val="24"/>
                <w:lang w:val="en-US"/>
              </w:rPr>
              <w:t>46</w:t>
            </w:r>
            <w:r w:rsidRPr="00A43710">
              <w:rPr>
                <w:rFonts w:cs="Times New Roman"/>
                <w:szCs w:val="24"/>
                <w:lang w:val="en-US"/>
              </w:rPr>
              <w:t>, 025001(pp. 1-22) (2013).</w:t>
            </w:r>
          </w:p>
          <w:p w:rsidR="00A43710" w:rsidRPr="00A43710" w:rsidRDefault="00A43710" w:rsidP="00A43710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A43710">
              <w:rPr>
                <w:rFonts w:cs="Times New Roman"/>
                <w:szCs w:val="24"/>
                <w:lang w:val="en-US"/>
              </w:rPr>
              <w:t xml:space="preserve">7. 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H.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K. Pal, V.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I.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>, and 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L.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Maslov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Cs w:val="24"/>
                <w:lang w:val="en-US"/>
              </w:rPr>
              <w:t>“</w:t>
            </w:r>
            <w:r w:rsidRPr="00A43710">
              <w:rPr>
                <w:rFonts w:cs="Times New Roman"/>
                <w:szCs w:val="24"/>
                <w:lang w:val="en-US"/>
              </w:rPr>
              <w:t>Effect of electron-electron interaction on surface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transport in the Bi2Te3 family of three-dimensional topological insulators</w:t>
            </w:r>
            <w:r>
              <w:rPr>
                <w:rFonts w:cs="Times New Roman"/>
                <w:szCs w:val="24"/>
                <w:lang w:val="en-US"/>
              </w:rPr>
              <w:t>”</w:t>
            </w:r>
            <w:r w:rsidRPr="00A43710">
              <w:rPr>
                <w:rFonts w:cs="Times New Roman"/>
                <w:szCs w:val="24"/>
                <w:lang w:val="en-US"/>
              </w:rPr>
              <w:t>; Phys.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Rev</w:t>
            </w:r>
            <w:r>
              <w:rPr>
                <w:rFonts w:cs="Times New Roman"/>
                <w:szCs w:val="24"/>
                <w:lang w:val="en-US"/>
              </w:rPr>
              <w:t xml:space="preserve">. </w:t>
            </w:r>
            <w:r w:rsidRPr="00A43710">
              <w:rPr>
                <w:rFonts w:cs="Times New Roman"/>
                <w:szCs w:val="24"/>
                <w:lang w:val="en-US"/>
              </w:rPr>
              <w:t xml:space="preserve">B </w:t>
            </w:r>
            <w:r w:rsidRPr="00A43710">
              <w:rPr>
                <w:rFonts w:cs="Times New Roman"/>
                <w:b/>
                <w:szCs w:val="24"/>
                <w:lang w:val="en-US"/>
              </w:rPr>
              <w:t>85</w:t>
            </w:r>
            <w:r w:rsidRPr="00A43710">
              <w:rPr>
                <w:rFonts w:cs="Times New Roman"/>
                <w:szCs w:val="24"/>
                <w:lang w:val="en-US"/>
              </w:rPr>
              <w:t>, 085439 (pp. 1-4) (2012)</w:t>
            </w:r>
          </w:p>
          <w:p w:rsidR="00A43710" w:rsidRPr="00A43710" w:rsidRDefault="00A43710" w:rsidP="00A43710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A43710">
              <w:rPr>
                <w:rFonts w:cs="Times New Roman"/>
                <w:szCs w:val="24"/>
                <w:lang w:val="en-US"/>
              </w:rPr>
              <w:t xml:space="preserve">8.  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H.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K. Pal, V.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I.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>, and D.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L.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Maslov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, </w:t>
            </w:r>
            <w:r w:rsidR="00FC4F08">
              <w:rPr>
                <w:rFonts w:cs="Times New Roman"/>
                <w:szCs w:val="24"/>
                <w:lang w:val="en-US"/>
              </w:rPr>
              <w:t>“</w:t>
            </w:r>
            <w:r w:rsidRPr="00A43710">
              <w:rPr>
                <w:rFonts w:cs="Times New Roman"/>
                <w:szCs w:val="24"/>
                <w:lang w:val="en-US"/>
              </w:rPr>
              <w:t>Resistivity of non-Galilean-invariant Fermi- and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>non-Fermi liquids</w:t>
            </w:r>
            <w:r w:rsidR="00FC4F08">
              <w:rPr>
                <w:rFonts w:cs="Times New Roman"/>
                <w:szCs w:val="24"/>
                <w:lang w:val="en-US"/>
              </w:rPr>
              <w:t>”</w:t>
            </w:r>
            <w:r w:rsidRPr="00A43710">
              <w:rPr>
                <w:rFonts w:cs="Times New Roman"/>
                <w:szCs w:val="24"/>
                <w:lang w:val="en-US"/>
              </w:rPr>
              <w:t xml:space="preserve">; Lith. J. Phys. </w:t>
            </w:r>
            <w:r w:rsidRPr="00FC4F08">
              <w:rPr>
                <w:rFonts w:cs="Times New Roman"/>
                <w:b/>
                <w:szCs w:val="24"/>
                <w:lang w:val="en-US"/>
              </w:rPr>
              <w:t>52</w:t>
            </w:r>
            <w:r w:rsidRPr="00A43710">
              <w:rPr>
                <w:rFonts w:cs="Times New Roman"/>
                <w:szCs w:val="24"/>
                <w:lang w:val="en-US"/>
              </w:rPr>
              <w:t>, 142-164 (2012</w:t>
            </w:r>
            <w:r w:rsidR="00FC4F08">
              <w:rPr>
                <w:rFonts w:cs="Times New Roman"/>
                <w:szCs w:val="24"/>
                <w:lang w:val="en-US"/>
              </w:rPr>
              <w:t>).</w:t>
            </w:r>
          </w:p>
          <w:p w:rsidR="00077C4B" w:rsidRPr="00FC4F08" w:rsidRDefault="00077C4B" w:rsidP="00077C4B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A4371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9. </w:t>
            </w:r>
            <w:r w:rsidR="00FC4F0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A43710">
              <w:rPr>
                <w:rFonts w:cs="Times New Roman"/>
                <w:color w:val="000000"/>
                <w:szCs w:val="24"/>
                <w:lang w:val="en-US"/>
              </w:rPr>
              <w:t>V.</w:t>
            </w:r>
            <w:r w:rsidR="00FC4F0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color w:val="000000"/>
                <w:szCs w:val="24"/>
                <w:lang w:val="en-US"/>
              </w:rPr>
              <w:t xml:space="preserve">E. </w:t>
            </w:r>
            <w:proofErr w:type="spellStart"/>
            <w:r w:rsidRPr="00A43710">
              <w:rPr>
                <w:rFonts w:cs="Times New Roman"/>
                <w:color w:val="000000"/>
                <w:szCs w:val="24"/>
                <w:lang w:val="en-US"/>
              </w:rPr>
              <w:t>Kravtsov</w:t>
            </w:r>
            <w:proofErr w:type="spellEnd"/>
            <w:r w:rsidRPr="00A43710">
              <w:rPr>
                <w:rFonts w:cs="Times New Roman"/>
                <w:color w:val="000000"/>
                <w:szCs w:val="24"/>
                <w:lang w:val="en-US"/>
              </w:rPr>
              <w:t>, V.</w:t>
            </w:r>
            <w:r w:rsidR="00FC4F0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color w:val="000000"/>
                <w:szCs w:val="24"/>
                <w:lang w:val="en-US"/>
              </w:rPr>
              <w:t xml:space="preserve">I. </w:t>
            </w:r>
            <w:proofErr w:type="spellStart"/>
            <w:r w:rsidRPr="00A43710">
              <w:rPr>
                <w:rFonts w:cs="Times New Roman"/>
                <w:color w:val="000000"/>
                <w:szCs w:val="24"/>
                <w:lang w:val="en-US"/>
              </w:rPr>
              <w:t>Yudson</w:t>
            </w:r>
            <w:proofErr w:type="spellEnd"/>
            <w:proofErr w:type="gramStart"/>
            <w:r w:rsidRPr="00A43710">
              <w:rPr>
                <w:rFonts w:cs="Times New Roman"/>
                <w:color w:val="000000"/>
                <w:szCs w:val="24"/>
                <w:lang w:val="en-US"/>
              </w:rPr>
              <w:t>,  “</w:t>
            </w:r>
            <w:proofErr w:type="gramEnd"/>
            <w:r w:rsidRPr="00A43710">
              <w:rPr>
                <w:rFonts w:cs="Times New Roman"/>
                <w:szCs w:val="24"/>
                <w:lang w:val="en-US"/>
              </w:rPr>
              <w:t xml:space="preserve">Commensurability effects in one-dimensional Anderson localization: Anomalies in </w:t>
            </w:r>
            <w:proofErr w:type="spellStart"/>
            <w:r w:rsidRPr="00A43710">
              <w:rPr>
                <w:rFonts w:cs="Times New Roman"/>
                <w:szCs w:val="24"/>
                <w:lang w:val="en-US"/>
              </w:rPr>
              <w:t>eigenfunction</w:t>
            </w:r>
            <w:proofErr w:type="spellEnd"/>
            <w:r w:rsidRPr="00A43710">
              <w:rPr>
                <w:rFonts w:cs="Times New Roman"/>
                <w:szCs w:val="24"/>
                <w:lang w:val="en-US"/>
              </w:rPr>
              <w:t xml:space="preserve"> statistics”,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Pr="00A43710">
              <w:rPr>
                <w:rFonts w:cs="Times New Roman"/>
                <w:szCs w:val="24"/>
                <w:lang w:val="en-US"/>
              </w:rPr>
              <w:t xml:space="preserve">Annals in Phys. </w:t>
            </w:r>
            <w:r w:rsidRPr="00A43710">
              <w:rPr>
                <w:rFonts w:cs="Times New Roman"/>
                <w:b/>
                <w:szCs w:val="24"/>
                <w:lang w:val="en-US"/>
              </w:rPr>
              <w:t>326</w:t>
            </w:r>
            <w:r w:rsidRPr="00A43710">
              <w:rPr>
                <w:rFonts w:cs="Times New Roman"/>
                <w:szCs w:val="24"/>
                <w:lang w:val="en-US"/>
              </w:rPr>
              <w:t>, 1672-1698 (2011).</w:t>
            </w:r>
          </w:p>
          <w:p w:rsidR="005C17E1" w:rsidRPr="00FC4F08" w:rsidRDefault="00A43710" w:rsidP="00077C4B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A4371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</w:t>
            </w:r>
            <w:r w:rsidR="00794E68" w:rsidRPr="00A4371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.</w:t>
            </w:r>
            <w:r w:rsidR="00FC4F0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="00794E68" w:rsidRPr="00A4371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="00077C4B" w:rsidRPr="00A43710">
              <w:rPr>
                <w:rFonts w:cs="Times New Roman"/>
                <w:szCs w:val="24"/>
                <w:lang w:val="en-US"/>
              </w:rPr>
              <w:t>D.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077C4B" w:rsidRPr="00A43710">
              <w:rPr>
                <w:rFonts w:cs="Times New Roman"/>
                <w:szCs w:val="24"/>
                <w:lang w:val="en-US"/>
              </w:rPr>
              <w:t>L.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077C4B" w:rsidRPr="00A43710">
              <w:rPr>
                <w:rFonts w:cs="Times New Roman"/>
                <w:szCs w:val="24"/>
                <w:lang w:val="en-US"/>
              </w:rPr>
              <w:t>Maslov</w:t>
            </w:r>
            <w:proofErr w:type="spellEnd"/>
            <w:r w:rsidR="00077C4B" w:rsidRPr="00A43710">
              <w:rPr>
                <w:rFonts w:cs="Times New Roman"/>
                <w:szCs w:val="24"/>
                <w:lang w:val="en-US"/>
              </w:rPr>
              <w:t>, V.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077C4B" w:rsidRPr="00A43710">
              <w:rPr>
                <w:rFonts w:cs="Times New Roman"/>
                <w:szCs w:val="24"/>
                <w:lang w:val="en-US"/>
              </w:rPr>
              <w:t>I.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077C4B" w:rsidRPr="00A43710">
              <w:rPr>
                <w:rFonts w:cs="Times New Roman"/>
                <w:szCs w:val="24"/>
                <w:lang w:val="en-US"/>
              </w:rPr>
              <w:t>Yudson</w:t>
            </w:r>
            <w:proofErr w:type="spellEnd"/>
            <w:r w:rsidR="00077C4B" w:rsidRPr="00A43710">
              <w:rPr>
                <w:rFonts w:cs="Times New Roman"/>
                <w:szCs w:val="24"/>
                <w:lang w:val="en-US"/>
              </w:rPr>
              <w:t>, and A.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077C4B" w:rsidRPr="00A43710">
              <w:rPr>
                <w:rFonts w:cs="Times New Roman"/>
                <w:szCs w:val="24"/>
                <w:lang w:val="en-US"/>
              </w:rPr>
              <w:t>V.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077C4B" w:rsidRPr="00A43710">
              <w:rPr>
                <w:rFonts w:cs="Times New Roman"/>
                <w:szCs w:val="24"/>
                <w:lang w:val="en-US"/>
              </w:rPr>
              <w:t>Chubukov</w:t>
            </w:r>
            <w:proofErr w:type="spellEnd"/>
            <w:r w:rsidR="00077C4B" w:rsidRPr="00A43710">
              <w:rPr>
                <w:rFonts w:cs="Times New Roman"/>
                <w:szCs w:val="24"/>
                <w:lang w:val="en-US"/>
              </w:rPr>
              <w:t>, Resistivity of a non-Galilean.-invariant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077C4B" w:rsidRPr="00A43710">
              <w:rPr>
                <w:rFonts w:cs="Times New Roman"/>
                <w:szCs w:val="24"/>
                <w:lang w:val="en-US"/>
              </w:rPr>
              <w:t xml:space="preserve">Fermi Liquid near </w:t>
            </w:r>
            <w:proofErr w:type="spellStart"/>
            <w:r w:rsidR="00077C4B" w:rsidRPr="00A43710">
              <w:rPr>
                <w:rFonts w:cs="Times New Roman"/>
                <w:szCs w:val="24"/>
                <w:lang w:val="en-US"/>
              </w:rPr>
              <w:t>Pomeranchuk</w:t>
            </w:r>
            <w:proofErr w:type="spellEnd"/>
            <w:r w:rsidR="00077C4B" w:rsidRPr="00A43710">
              <w:rPr>
                <w:rFonts w:cs="Times New Roman"/>
                <w:szCs w:val="24"/>
                <w:lang w:val="en-US"/>
              </w:rPr>
              <w:t xml:space="preserve"> Quantum Criticality, Phys.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077C4B" w:rsidRPr="00A43710">
              <w:rPr>
                <w:rFonts w:cs="Times New Roman"/>
                <w:szCs w:val="24"/>
                <w:lang w:val="en-US"/>
              </w:rPr>
              <w:t>Rev.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077C4B" w:rsidRPr="00A43710">
              <w:rPr>
                <w:rFonts w:cs="Times New Roman"/>
                <w:szCs w:val="24"/>
                <w:lang w:val="en-US"/>
              </w:rPr>
              <w:t>Lett</w:t>
            </w:r>
            <w:proofErr w:type="spellEnd"/>
            <w:r w:rsidR="00077C4B" w:rsidRPr="00A43710">
              <w:rPr>
                <w:rFonts w:cs="Times New Roman"/>
                <w:szCs w:val="24"/>
                <w:lang w:val="en-US"/>
              </w:rPr>
              <w:t xml:space="preserve">. </w:t>
            </w:r>
            <w:r w:rsidR="00077C4B" w:rsidRPr="00FC4F08">
              <w:rPr>
                <w:rFonts w:cs="Times New Roman"/>
                <w:b/>
                <w:szCs w:val="24"/>
                <w:lang w:val="en-US"/>
              </w:rPr>
              <w:t>106</w:t>
            </w:r>
            <w:r w:rsidR="00077C4B" w:rsidRPr="00A43710">
              <w:rPr>
                <w:rFonts w:cs="Times New Roman"/>
                <w:szCs w:val="24"/>
                <w:lang w:val="en-US"/>
              </w:rPr>
              <w:t>, 106403</w:t>
            </w:r>
            <w:r w:rsidR="00FC4F08">
              <w:rPr>
                <w:rFonts w:cs="Times New Roman"/>
                <w:szCs w:val="24"/>
                <w:lang w:val="en-US"/>
              </w:rPr>
              <w:t xml:space="preserve"> </w:t>
            </w:r>
            <w:r w:rsidR="00077C4B" w:rsidRPr="00FC4F08">
              <w:rPr>
                <w:rFonts w:cs="Times New Roman"/>
                <w:szCs w:val="24"/>
                <w:lang w:val="en-US"/>
              </w:rPr>
              <w:t>(2011).</w:t>
            </w:r>
          </w:p>
        </w:tc>
      </w:tr>
    </w:tbl>
    <w:p w:rsidR="0095471F" w:rsidRDefault="0095471F" w:rsidP="00FC4F08">
      <w:pPr>
        <w:jc w:val="center"/>
        <w:rPr>
          <w:lang w:val="en-US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548"/>
        <w:gridCol w:w="7793"/>
      </w:tblGrid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  <w:ind w:left="-993" w:firstLine="993"/>
            </w:pPr>
            <w:r w:rsidRPr="0095471F">
              <w:lastRenderedPageBreak/>
              <w:t>Фамилия Имя Отчество оппонента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rPr>
                <w:b/>
              </w:rPr>
              <w:t>Рожков Александр Владимирович</w:t>
            </w: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Шифр и наименование специальностей, по которым защищена диссертация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keepNext/>
              <w:keepLines/>
              <w:suppressAutoHyphens/>
              <w:outlineLvl w:val="0"/>
              <w:rPr>
                <w:rFonts w:asciiTheme="majorHAnsi" w:eastAsiaTheme="majorEastAsia" w:hAnsiTheme="majorHAnsi" w:cstheme="majorBidi"/>
                <w:color w:val="000000"/>
              </w:rPr>
            </w:pPr>
            <w:r w:rsidRPr="0095471F">
              <w:rPr>
                <w:rFonts w:asciiTheme="majorHAnsi" w:eastAsiaTheme="majorEastAsia" w:hAnsiTheme="majorHAnsi" w:cstheme="majorBidi"/>
                <w:color w:val="000000"/>
              </w:rPr>
              <w:t>01.04.07 Физика конденсированного состояния</w:t>
            </w:r>
          </w:p>
          <w:p w:rsidR="0095471F" w:rsidRPr="0095471F" w:rsidRDefault="0095471F" w:rsidP="0095471F">
            <w:pPr>
              <w:suppressAutoHyphens/>
            </w:pP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Ученая степень и отрасль науки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д. ф.-м. н.</w:t>
            </w: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Ученое звание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Федеральное государственное бюджетное учреждение науки Институт теоретической и прикладной электродинамики Российской академии наук</w:t>
            </w: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Занимаемая должность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 xml:space="preserve">лаборатория №1, </w:t>
            </w:r>
            <w:proofErr w:type="spellStart"/>
            <w:r w:rsidRPr="0095471F">
              <w:t>в.н.</w:t>
            </w:r>
            <w:proofErr w:type="gramStart"/>
            <w:r w:rsidRPr="0095471F">
              <w:t>с</w:t>
            </w:r>
            <w:proofErr w:type="spellEnd"/>
            <w:proofErr w:type="gramEnd"/>
            <w:r w:rsidRPr="0095471F">
              <w:t>.</w:t>
            </w: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Почтовый индекс, адрес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125412, Москва, ул. Ижорская 13</w:t>
            </w: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Телефон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(926) 358-0165</w:t>
            </w: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t>Адрес электронной почты</w:t>
            </w:r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r w:rsidRPr="0095471F">
              <w:rPr>
                <w:lang w:val="en-US"/>
              </w:rPr>
              <w:t>arozhkov@gmail.com</w:t>
            </w:r>
          </w:p>
        </w:tc>
      </w:tr>
      <w:tr w:rsidR="0095471F" w:rsidRPr="0095471F" w:rsidTr="00856835"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suppressAutoHyphens/>
            </w:pPr>
            <w:proofErr w:type="gramStart"/>
            <w:r w:rsidRPr="0095471F"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95471F" w:rsidRPr="0095471F" w:rsidRDefault="0095471F" w:rsidP="0095471F">
            <w:pPr>
              <w:keepNext/>
              <w:numPr>
                <w:ilvl w:val="5"/>
                <w:numId w:val="2"/>
              </w:numPr>
              <w:shd w:val="clear" w:color="auto" w:fill="FFFFFF"/>
              <w:suppressAutoHyphens/>
              <w:jc w:val="both"/>
              <w:outlineLvl w:val="5"/>
              <w:rPr>
                <w:rFonts w:ascii="Times New Roman" w:eastAsia="Droid Sans Fallback" w:hAnsi="Times New Roman" w:cs="FreeSans"/>
                <w:b/>
                <w:bCs/>
              </w:rPr>
            </w:pP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A.V.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A.O.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Sboychakov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A.L.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Franco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“Electronic properties of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graphene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-based bilayer systems”, Physics Reports,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648</w:t>
            </w:r>
            <w:r>
              <w:rPr>
                <w:sz w:val="22"/>
                <w:szCs w:val="22"/>
                <w:shd w:val="clear" w:color="auto" w:fill="FFFFFF"/>
              </w:rPr>
              <w:t>, 1 (2016)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A.L.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Chernyshev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Rozhkov</w:t>
            </w:r>
            <w:proofErr w:type="spellEnd"/>
            <w:proofErr w:type="gramStart"/>
            <w:r>
              <w:rPr>
                <w:sz w:val="22"/>
                <w:szCs w:val="22"/>
                <w:shd w:val="clear" w:color="auto" w:fill="FFFFFF"/>
              </w:rPr>
              <w:t>,  “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Heat Transport in Spin Chains with Weak Spin-Phonon Coupling”, Phys. Rev.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Lett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116</w:t>
            </w:r>
            <w:r>
              <w:rPr>
                <w:sz w:val="22"/>
                <w:szCs w:val="22"/>
                <w:shd w:val="clear" w:color="auto" w:fill="FFFFFF"/>
              </w:rPr>
              <w:t>, 017204 (2016)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A.O.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Sboychakov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A.L.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Franco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“Electronic spectrum of twisted bilayer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graphene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”, Phys. Rev. B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92</w:t>
            </w:r>
            <w:r>
              <w:rPr>
                <w:sz w:val="22"/>
                <w:szCs w:val="22"/>
                <w:shd w:val="clear" w:color="auto" w:fill="FFFFFF"/>
              </w:rPr>
              <w:t>, 075402 (2015)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R.S.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Akzyanov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A.L.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and Franco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"Tunneling spectrum of a pinned vortex with a robust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Majorana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state", Phys. Rev. B </w:t>
            </w:r>
            <w:r>
              <w:rPr>
                <w:b/>
                <w:sz w:val="22"/>
                <w:szCs w:val="22"/>
                <w:shd w:val="clear" w:color="auto" w:fill="FFFFFF"/>
              </w:rPr>
              <w:t>89</w:t>
            </w:r>
            <w:r>
              <w:rPr>
                <w:sz w:val="22"/>
                <w:szCs w:val="22"/>
                <w:shd w:val="clear" w:color="auto" w:fill="FFFFFF"/>
              </w:rPr>
              <w:t>, 085409 (2014)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A.V. </w:t>
            </w:r>
            <w:proofErr w:type="spellStart"/>
            <w:r>
              <w:rPr>
                <w:sz w:val="22"/>
                <w:szCs w:val="22"/>
              </w:rPr>
              <w:t>Rozhkov</w:t>
            </w:r>
            <w:proofErr w:type="spellEnd"/>
            <w:r>
              <w:rPr>
                <w:sz w:val="22"/>
                <w:szCs w:val="22"/>
              </w:rPr>
              <w:t>, “</w:t>
            </w:r>
            <w:r>
              <w:rPr>
                <w:rFonts w:eastAsia="Nimbus Roman No9 L" w:cs="Nimbus Roman No9 L"/>
                <w:sz w:val="22"/>
                <w:szCs w:val="22"/>
              </w:rPr>
              <w:t xml:space="preserve">One-Dimensional Fermions with neither </w:t>
            </w:r>
            <w:proofErr w:type="spellStart"/>
            <w:r>
              <w:rPr>
                <w:rFonts w:eastAsia="Nimbus Roman No9 L" w:cs="Nimbus Roman No9 L"/>
                <w:sz w:val="22"/>
                <w:szCs w:val="22"/>
              </w:rPr>
              <w:t>Luttinger</w:t>
            </w:r>
            <w:proofErr w:type="spellEnd"/>
            <w:r>
              <w:rPr>
                <w:rFonts w:eastAsia="Nimbus Roman No9 L" w:cs="Nimbus Roman No9 L"/>
                <w:sz w:val="22"/>
                <w:szCs w:val="22"/>
              </w:rPr>
              <w:t xml:space="preserve">-Liquid nor Fermi-Liquid Behavior”, Phys. Rev. </w:t>
            </w:r>
            <w:proofErr w:type="spellStart"/>
            <w:r>
              <w:rPr>
                <w:rFonts w:eastAsia="Nimbus Roman No9 L" w:cs="Nimbus Roman No9 L"/>
                <w:sz w:val="22"/>
                <w:szCs w:val="22"/>
              </w:rPr>
              <w:t>Lett</w:t>
            </w:r>
            <w:proofErr w:type="spellEnd"/>
            <w:r>
              <w:rPr>
                <w:rFonts w:eastAsia="Nimbus Roman No9 L" w:cs="Nimbus Roman No9 L"/>
                <w:sz w:val="22"/>
                <w:szCs w:val="22"/>
              </w:rPr>
              <w:t xml:space="preserve">. </w:t>
            </w:r>
            <w:r>
              <w:rPr>
                <w:rFonts w:eastAsia="Nimbus Roman No9 L" w:cs="Nimbus Roman No9 L"/>
                <w:b/>
                <w:bCs/>
                <w:sz w:val="22"/>
                <w:szCs w:val="22"/>
              </w:rPr>
              <w:t>112</w:t>
            </w:r>
            <w:r>
              <w:rPr>
                <w:rFonts w:eastAsia="Nimbus Roman No9 L" w:cs="Nimbus Roman No9 L"/>
                <w:sz w:val="22"/>
                <w:szCs w:val="22"/>
              </w:rPr>
              <w:t>, 106403 (2014)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P.A. </w:t>
            </w:r>
            <w:proofErr w:type="spellStart"/>
            <w:r>
              <w:rPr>
                <w:sz w:val="22"/>
                <w:szCs w:val="22"/>
              </w:rPr>
              <w:t>Maksimov</w:t>
            </w:r>
            <w:proofErr w:type="spellEnd"/>
            <w:r>
              <w:rPr>
                <w:sz w:val="22"/>
                <w:szCs w:val="22"/>
              </w:rPr>
              <w:t xml:space="preserve">, A.V. </w:t>
            </w:r>
            <w:proofErr w:type="spellStart"/>
            <w:r>
              <w:rPr>
                <w:sz w:val="22"/>
                <w:szCs w:val="22"/>
              </w:rPr>
              <w:t>Rozhkov</w:t>
            </w:r>
            <w:proofErr w:type="spellEnd"/>
            <w:r>
              <w:rPr>
                <w:sz w:val="22"/>
                <w:szCs w:val="22"/>
              </w:rPr>
              <w:t xml:space="preserve">, and A.O. </w:t>
            </w:r>
            <w:proofErr w:type="spellStart"/>
            <w:r>
              <w:rPr>
                <w:sz w:val="22"/>
                <w:szCs w:val="22"/>
              </w:rPr>
              <w:t>Sboychakov</w:t>
            </w:r>
            <w:proofErr w:type="spellEnd"/>
            <w:r>
              <w:rPr>
                <w:sz w:val="22"/>
                <w:szCs w:val="22"/>
              </w:rPr>
              <w:t xml:space="preserve">, "Localized electron states near the armchair edge of </w:t>
            </w:r>
            <w:proofErr w:type="spellStart"/>
            <w:r>
              <w:rPr>
                <w:sz w:val="22"/>
                <w:szCs w:val="22"/>
              </w:rPr>
              <w:t>graphene</w:t>
            </w:r>
            <w:proofErr w:type="spellEnd"/>
            <w:r>
              <w:rPr>
                <w:sz w:val="22"/>
                <w:szCs w:val="22"/>
              </w:rPr>
              <w:t xml:space="preserve">", Phys. Rev. B </w:t>
            </w:r>
            <w:r>
              <w:rPr>
                <w:b/>
                <w:bCs/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 245421 (2013)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A.O.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Sboychakov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K.I.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Kugel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A.L.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and Franco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"Electronic phase separation in iron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pnictides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", Phys. Rev. B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88</w:t>
            </w:r>
            <w:r>
              <w:rPr>
                <w:sz w:val="22"/>
                <w:szCs w:val="22"/>
                <w:shd w:val="clear" w:color="auto" w:fill="FFFFFF"/>
              </w:rPr>
              <w:t>, 195142 (2013)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A.O.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Sboychakov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A.L.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and Franco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"Antiferromagnetic states and phase separation in doped AA-stacked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graphene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bilayers", Phys. Rev. B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88</w:t>
            </w:r>
            <w:r>
              <w:rPr>
                <w:sz w:val="22"/>
                <w:szCs w:val="22"/>
                <w:shd w:val="clear" w:color="auto" w:fill="FFFFFF"/>
              </w:rPr>
              <w:t>, 045409 (2013)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A. L.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 V.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A. O.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Sboychakov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and Franco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"</w:t>
            </w:r>
            <w:r>
              <w:rPr>
                <w:rStyle w:val="a4"/>
                <w:sz w:val="22"/>
                <w:szCs w:val="22"/>
                <w:shd w:val="clear" w:color="auto" w:fill="FFFFFF"/>
              </w:rPr>
              <w:t>Phase separation of antiferromagnetic ground states in systems with imperfect nesting</w:t>
            </w:r>
            <w:r>
              <w:rPr>
                <w:sz w:val="22"/>
                <w:szCs w:val="22"/>
                <w:shd w:val="clear" w:color="auto" w:fill="FFFFFF"/>
              </w:rPr>
              <w:t>", Phys. Rev. B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87</w:t>
            </w:r>
            <w:r>
              <w:rPr>
                <w:sz w:val="22"/>
                <w:szCs w:val="22"/>
                <w:shd w:val="clear" w:color="auto" w:fill="FFFFFF"/>
              </w:rPr>
              <w:t>, 075128 (2013)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A. O.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Sboychakov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A. L.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A. V.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and Franco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"Metal-insulator transition and phase separation in doped AA-stacked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graphene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bilayer", Phys. Rev. B 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87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, 121401(R) (2013)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A.L.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Rakhmanov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A.V.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Rozhkov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A.O.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Sboychakov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F.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Nori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"Phase separation of hydrogen atoms adsorbed on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graphene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and the smoothness of the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graphene-graphane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interface", Phys. Rev. B 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85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, 035408</w:t>
            </w:r>
            <w:r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 xml:space="preserve"> (2012)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A. L.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Rakhmanov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, A. V.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Rozhkov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, A. O.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Sboychakov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, and Franco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Nori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, “Instabilities of the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  <w:shd w:val="clear" w:color="auto" w:fill="FFFFFF"/>
                <w:lang w:eastAsia="ru-RU"/>
              </w:rPr>
              <w:t>AA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-Stacked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Graphene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Bilayer” Phys. Rev.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Lett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eastAsia="ru-RU"/>
              </w:rPr>
              <w:t>109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, 206801 (2012)</w:t>
            </w:r>
          </w:p>
          <w:p w:rsidR="0095471F" w:rsidRDefault="0095471F" w:rsidP="0095471F">
            <w:pPr>
              <w:pStyle w:val="a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A.V. </w:t>
            </w:r>
            <w:proofErr w:type="spellStart"/>
            <w:r>
              <w:rPr>
                <w:sz w:val="22"/>
                <w:szCs w:val="22"/>
              </w:rPr>
              <w:t>Rozhkov</w:t>
            </w:r>
            <w:proofErr w:type="spellEnd"/>
            <w:r>
              <w:rPr>
                <w:sz w:val="22"/>
                <w:szCs w:val="22"/>
              </w:rPr>
              <w:t xml:space="preserve">, "Different types of dimensional crossover in quasi-one-dimensional </w:t>
            </w:r>
            <w:proofErr w:type="spellStart"/>
            <w:r>
              <w:rPr>
                <w:sz w:val="22"/>
                <w:szCs w:val="22"/>
              </w:rPr>
              <w:t>spinless</w:t>
            </w:r>
            <w:proofErr w:type="spellEnd"/>
            <w:r>
              <w:rPr>
                <w:sz w:val="22"/>
                <w:szCs w:val="22"/>
              </w:rPr>
              <w:t xml:space="preserve"> fermion systems", Phys. Rev. B </w:t>
            </w:r>
            <w:r>
              <w:rPr>
                <w:b/>
                <w:bCs/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 045106 (2012)</w:t>
            </w:r>
          </w:p>
          <w:p w:rsidR="0095471F" w:rsidRPr="0095471F" w:rsidRDefault="0095471F" w:rsidP="0095471F">
            <w:pPr>
              <w:shd w:val="clear" w:color="auto" w:fill="FFFFFF"/>
              <w:suppressAutoHyphens/>
              <w:spacing w:line="288" w:lineRule="auto"/>
              <w:jc w:val="both"/>
            </w:pPr>
          </w:p>
        </w:tc>
      </w:tr>
    </w:tbl>
    <w:p w:rsidR="00DF7FB7" w:rsidRPr="0095471F" w:rsidRDefault="00DF7FB7" w:rsidP="0095471F">
      <w:bookmarkStart w:id="0" w:name="_GoBack"/>
      <w:bookmarkEnd w:id="0"/>
    </w:p>
    <w:sectPr w:rsidR="00DF7FB7" w:rsidRPr="0095471F" w:rsidSect="007D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21CDB"/>
    <w:multiLevelType w:val="multilevel"/>
    <w:tmpl w:val="74902C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AA7317"/>
    <w:multiLevelType w:val="hybridMultilevel"/>
    <w:tmpl w:val="A9CE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E84"/>
    <w:rsid w:val="00016BCC"/>
    <w:rsid w:val="0007513B"/>
    <w:rsid w:val="00077C4B"/>
    <w:rsid w:val="00082DCD"/>
    <w:rsid w:val="000A4480"/>
    <w:rsid w:val="000B4A5E"/>
    <w:rsid w:val="000D40EA"/>
    <w:rsid w:val="000D5128"/>
    <w:rsid w:val="00180A49"/>
    <w:rsid w:val="00181E84"/>
    <w:rsid w:val="00193A4B"/>
    <w:rsid w:val="001E6778"/>
    <w:rsid w:val="00212E41"/>
    <w:rsid w:val="00236AAD"/>
    <w:rsid w:val="00263681"/>
    <w:rsid w:val="0026730D"/>
    <w:rsid w:val="0029030D"/>
    <w:rsid w:val="003E7221"/>
    <w:rsid w:val="00456CCD"/>
    <w:rsid w:val="00494EB0"/>
    <w:rsid w:val="004B072C"/>
    <w:rsid w:val="00541D83"/>
    <w:rsid w:val="0054750D"/>
    <w:rsid w:val="0059793B"/>
    <w:rsid w:val="005C17E1"/>
    <w:rsid w:val="005E295C"/>
    <w:rsid w:val="00625F65"/>
    <w:rsid w:val="00643F0B"/>
    <w:rsid w:val="006772AC"/>
    <w:rsid w:val="00680D11"/>
    <w:rsid w:val="006A5A5D"/>
    <w:rsid w:val="006D5221"/>
    <w:rsid w:val="0076201B"/>
    <w:rsid w:val="0077138E"/>
    <w:rsid w:val="00794E68"/>
    <w:rsid w:val="007D5472"/>
    <w:rsid w:val="008E6888"/>
    <w:rsid w:val="009417F4"/>
    <w:rsid w:val="0094489D"/>
    <w:rsid w:val="0095471F"/>
    <w:rsid w:val="009832AD"/>
    <w:rsid w:val="009D32C9"/>
    <w:rsid w:val="00A127AD"/>
    <w:rsid w:val="00A35FC1"/>
    <w:rsid w:val="00A41A52"/>
    <w:rsid w:val="00A43710"/>
    <w:rsid w:val="00AA7DBD"/>
    <w:rsid w:val="00AB3036"/>
    <w:rsid w:val="00AD25D9"/>
    <w:rsid w:val="00B54439"/>
    <w:rsid w:val="00B93065"/>
    <w:rsid w:val="00BA7FD4"/>
    <w:rsid w:val="00BD5F1F"/>
    <w:rsid w:val="00C53962"/>
    <w:rsid w:val="00CD7400"/>
    <w:rsid w:val="00CE4431"/>
    <w:rsid w:val="00D957E1"/>
    <w:rsid w:val="00DD5E17"/>
    <w:rsid w:val="00DE48D0"/>
    <w:rsid w:val="00DF7FB7"/>
    <w:rsid w:val="00E15C43"/>
    <w:rsid w:val="00E44D01"/>
    <w:rsid w:val="00ED0080"/>
    <w:rsid w:val="00ED0D6C"/>
    <w:rsid w:val="00EF23B0"/>
    <w:rsid w:val="00EF6DEF"/>
    <w:rsid w:val="00F6648F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72"/>
  </w:style>
  <w:style w:type="paragraph" w:styleId="1">
    <w:name w:val="heading 1"/>
    <w:basedOn w:val="a"/>
    <w:next w:val="a"/>
    <w:link w:val="10"/>
    <w:uiPriority w:val="9"/>
    <w:qFormat/>
    <w:rsid w:val="0026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1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7221"/>
    <w:pPr>
      <w:ind w:left="720"/>
      <w:contextualSpacing/>
    </w:pPr>
  </w:style>
  <w:style w:type="character" w:customStyle="1" w:styleId="apple-converted-space">
    <w:name w:val="apple-converted-space"/>
    <w:basedOn w:val="a0"/>
    <w:rsid w:val="00CD7400"/>
  </w:style>
  <w:style w:type="character" w:customStyle="1" w:styleId="10">
    <w:name w:val="Заголовок 1 Знак"/>
    <w:basedOn w:val="a0"/>
    <w:link w:val="1"/>
    <w:uiPriority w:val="9"/>
    <w:rsid w:val="0026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95471F"/>
    <w:pPr>
      <w:widowControl w:val="0"/>
      <w:tabs>
        <w:tab w:val="left" w:pos="709"/>
      </w:tabs>
      <w:suppressAutoHyphens/>
      <w:spacing w:after="120" w:line="240" w:lineRule="auto"/>
    </w:pPr>
    <w:rPr>
      <w:rFonts w:ascii="Times New Roman" w:eastAsia="Droid Sans Fallback" w:hAnsi="Times New Roman" w:cs="FreeSans"/>
      <w:color w:val="00000A"/>
      <w:kern w:val="1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95471F"/>
    <w:rPr>
      <w:rFonts w:ascii="Times New Roman" w:eastAsia="Droid Sans Fallback" w:hAnsi="Times New Roman" w:cs="FreeSans"/>
      <w:color w:val="00000A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1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7221"/>
    <w:pPr>
      <w:ind w:left="720"/>
      <w:contextualSpacing/>
    </w:pPr>
  </w:style>
  <w:style w:type="character" w:customStyle="1" w:styleId="apple-converted-space">
    <w:name w:val="apple-converted-space"/>
    <w:basedOn w:val="a0"/>
    <w:rsid w:val="00CD7400"/>
  </w:style>
  <w:style w:type="character" w:customStyle="1" w:styleId="10">
    <w:name w:val="Заголовок 1 Знак"/>
    <w:basedOn w:val="a0"/>
    <w:link w:val="1"/>
    <w:uiPriority w:val="9"/>
    <w:rsid w:val="0026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ИТФ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Вахтеева Ю.В.</cp:lastModifiedBy>
  <cp:revision>6</cp:revision>
  <cp:lastPrinted>2016-09-07T06:41:00Z</cp:lastPrinted>
  <dcterms:created xsi:type="dcterms:W3CDTF">2016-09-07T13:44:00Z</dcterms:created>
  <dcterms:modified xsi:type="dcterms:W3CDTF">2016-09-16T13:14:00Z</dcterms:modified>
</cp:coreProperties>
</file>